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73518B" w:rsidRPr="0073518B" w:rsidRDefault="0073518B" w:rsidP="00B47C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proiectul de hotărâre p</w:t>
      </w:r>
      <w:r w:rsidRPr="0073518B">
        <w:rPr>
          <w:rFonts w:ascii="Times New Roman" w:hAnsi="Times New Roman" w:cs="Times New Roman"/>
          <w:sz w:val="26"/>
          <w:szCs w:val="26"/>
        </w:rPr>
        <w:t>rivind aprobarea constatării dreptului de proprietate publica si privata a unor terenuri situate în intravilanul Municipiului Dej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In baza prevederilor Legii 213/1998,privind proprietatea publica</w:t>
      </w:r>
      <w:r w:rsidR="0073518B">
        <w:rPr>
          <w:rFonts w:ascii="Times New Roman" w:hAnsi="Times New Roman" w:cs="Times New Roman"/>
          <w:sz w:val="26"/>
          <w:szCs w:val="26"/>
        </w:rPr>
        <w:t xml:space="preserve"> si regimul juridic al acesteia;</w:t>
      </w:r>
    </w:p>
    <w:p w:rsidR="0073518B" w:rsidRP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Ale </w:t>
      </w:r>
      <w:r w:rsidRPr="0073518B">
        <w:rPr>
          <w:rFonts w:ascii="Times New Roman" w:hAnsi="Times New Roman" w:cs="Times New Roman"/>
          <w:sz w:val="26"/>
          <w:szCs w:val="26"/>
        </w:rPr>
        <w:t>Legii nr.18/1991,republicată, art.36;</w:t>
      </w:r>
    </w:p>
    <w:p w:rsidR="0073518B" w:rsidRP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18B">
        <w:rPr>
          <w:rFonts w:ascii="Times New Roman" w:hAnsi="Times New Roman" w:cs="Times New Roman"/>
          <w:sz w:val="26"/>
          <w:szCs w:val="26"/>
        </w:rPr>
        <w:t>Prevederile Legii 213/1998 privind proprietatea publica si regimul juridic al acesteia, ale art.553 alin(1), 554 alin(1) si art.859 alin(2) din Noul Cod civil.</w:t>
      </w:r>
    </w:p>
    <w:p w:rsid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518B">
        <w:rPr>
          <w:rFonts w:ascii="Times New Roman" w:hAnsi="Times New Roman" w:cs="Times New Roman"/>
          <w:sz w:val="26"/>
          <w:szCs w:val="26"/>
        </w:rPr>
        <w:t xml:space="preserve"> În temeiul prevederilor art. 36, alin. (2), lit. c); art. 45, alin. (3) și art. 119 din Legea Nr. 215/2001 privind administrația publică locală, republicată, cu modificările și completările ulterioare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76218" w:rsidRPr="00676218" w:rsidRDefault="001D5333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73518B">
        <w:rPr>
          <w:rFonts w:ascii="Times New Roman" w:hAnsi="Times New Roman" w:cs="Times New Roman"/>
          <w:sz w:val="26"/>
          <w:szCs w:val="26"/>
        </w:rPr>
        <w:t>constatarea</w:t>
      </w:r>
      <w:r w:rsidR="0073518B" w:rsidRPr="0073518B">
        <w:rPr>
          <w:rFonts w:ascii="Times New Roman" w:hAnsi="Times New Roman" w:cs="Times New Roman"/>
          <w:sz w:val="26"/>
          <w:szCs w:val="26"/>
        </w:rPr>
        <w:t xml:space="preserve"> dreptului de proprietate publica si privata a unor terenuri situate în intravilanul Municipiului Dej</w:t>
      </w:r>
      <w:r w:rsidR="0073518B">
        <w:rPr>
          <w:rFonts w:ascii="Times New Roman" w:hAnsi="Times New Roman" w:cs="Times New Roman"/>
          <w:sz w:val="26"/>
          <w:szCs w:val="26"/>
        </w:rPr>
        <w:t xml:space="preserve"> conform Anexa</w:t>
      </w:r>
      <w:r w:rsidR="00676218" w:rsidRPr="00676218">
        <w:rPr>
          <w:rFonts w:ascii="Times New Roman" w:hAnsi="Times New Roman" w:cs="Times New Roman"/>
          <w:sz w:val="26"/>
          <w:szCs w:val="26"/>
        </w:rPr>
        <w:t>.</w:t>
      </w:r>
      <w:r w:rsidR="00676218" w:rsidRPr="00676218">
        <w:rPr>
          <w:rFonts w:ascii="Times New Roman" w:hAnsi="Times New Roman" w:cs="Times New Roman"/>
          <w:sz w:val="26"/>
          <w:szCs w:val="26"/>
        </w:rPr>
        <w:tab/>
      </w:r>
    </w:p>
    <w:p w:rsidR="00B47C18" w:rsidRDefault="0073518B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Terenurile </w:t>
      </w:r>
      <w:r w:rsidR="00B47C18">
        <w:rPr>
          <w:rFonts w:ascii="Times New Roman" w:hAnsi="Times New Roman" w:cs="Times New Roman"/>
          <w:sz w:val="26"/>
          <w:szCs w:val="26"/>
        </w:rPr>
        <w:t>menționate</w:t>
      </w:r>
      <w:r>
        <w:rPr>
          <w:rFonts w:ascii="Times New Roman" w:hAnsi="Times New Roman" w:cs="Times New Roman"/>
          <w:sz w:val="26"/>
          <w:szCs w:val="26"/>
        </w:rPr>
        <w:t xml:space="preserve"> sunt </w:t>
      </w:r>
      <w:r w:rsidR="00B47C18">
        <w:rPr>
          <w:rFonts w:ascii="Times New Roman" w:hAnsi="Times New Roman" w:cs="Times New Roman"/>
          <w:sz w:val="26"/>
          <w:szCs w:val="26"/>
        </w:rPr>
        <w:t>înscrise</w:t>
      </w:r>
      <w:r>
        <w:rPr>
          <w:rFonts w:ascii="Times New Roman" w:hAnsi="Times New Roman" w:cs="Times New Roman"/>
          <w:sz w:val="26"/>
          <w:szCs w:val="26"/>
        </w:rPr>
        <w:t xml:space="preserve"> in CF. nr.53885 (139 mp), CF. nr.50676 (101.448 mp), CF nr.</w:t>
      </w:r>
      <w:r w:rsidR="00B47C18">
        <w:rPr>
          <w:rFonts w:ascii="Times New Roman" w:hAnsi="Times New Roman" w:cs="Times New Roman"/>
          <w:sz w:val="26"/>
          <w:szCs w:val="26"/>
        </w:rPr>
        <w:t xml:space="preserve"> 51440 (4659 mp), CF nr. 50201 (16.628 mp), CF. nr.53704 (7</w:t>
      </w:r>
      <w:r w:rsidR="007D6599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B47C18">
        <w:rPr>
          <w:rFonts w:ascii="Times New Roman" w:hAnsi="Times New Roman" w:cs="Times New Roman"/>
          <w:sz w:val="26"/>
          <w:szCs w:val="26"/>
        </w:rPr>
        <w:t xml:space="preserve"> mp), CF.nr.</w:t>
      </w:r>
      <w:r w:rsidR="0061782D">
        <w:rPr>
          <w:rFonts w:ascii="Times New Roman" w:hAnsi="Times New Roman" w:cs="Times New Roman"/>
          <w:sz w:val="26"/>
          <w:szCs w:val="26"/>
        </w:rPr>
        <w:t>54622 (20 mp).</w:t>
      </w:r>
      <w:r w:rsidR="00B47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2018-11-26T08:33:00Z</dcterms:created>
  <dcterms:modified xsi:type="dcterms:W3CDTF">2018-11-26T08:46:00Z</dcterms:modified>
</cp:coreProperties>
</file>